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F" w:rsidRPr="00A627AC" w:rsidRDefault="0082137F" w:rsidP="00A627AC">
      <w:pPr>
        <w:spacing w:after="0" w:line="240" w:lineRule="auto"/>
        <w:ind w:left="90" w:firstLine="0"/>
        <w:jc w:val="center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u w:val="single"/>
        </w:rPr>
      </w:pPr>
      <w:bookmarkStart w:id="0" w:name="_GoBack"/>
      <w:bookmarkEnd w:id="0"/>
      <w:r w:rsidRPr="00A627AC">
        <w:rPr>
          <w:rStyle w:val="Strong"/>
          <w:rFonts w:asciiTheme="minorHAnsi" w:hAnsiTheme="minorHAnsi" w:cstheme="minorHAnsi"/>
          <w:color w:val="000000" w:themeColor="text1"/>
          <w:sz w:val="28"/>
          <w:u w:val="single"/>
        </w:rPr>
        <w:t>MAHARASHI DAYANAND UNIVERSITY ROHTAK</w:t>
      </w:r>
    </w:p>
    <w:p w:rsidR="0082137F" w:rsidRPr="00A627AC" w:rsidRDefault="0082137F" w:rsidP="00A627AC">
      <w:pPr>
        <w:spacing w:after="0" w:line="240" w:lineRule="auto"/>
        <w:ind w:firstLine="0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color w:val="000000" w:themeColor="text1"/>
        </w:rPr>
        <w:tab/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ab/>
        <w:t>(A State University established under Haryana Act No 25 of 1975)</w:t>
      </w:r>
    </w:p>
    <w:p w:rsidR="0082137F" w:rsidRPr="00A627AC" w:rsidRDefault="00BD0EC9" w:rsidP="00A627AC">
      <w:pPr>
        <w:spacing w:after="0" w:line="240" w:lineRule="auto"/>
        <w:ind w:firstLine="0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color w:val="000000" w:themeColor="text1"/>
        </w:rPr>
        <w:t>NAA</w:t>
      </w:r>
      <w:r w:rsidR="0082137F" w:rsidRPr="00A627AC">
        <w:rPr>
          <w:rStyle w:val="Strong"/>
          <w:rFonts w:asciiTheme="minorHAnsi" w:hAnsiTheme="minorHAnsi" w:cstheme="minorHAnsi"/>
          <w:color w:val="000000" w:themeColor="text1"/>
        </w:rPr>
        <w:t>C Accredited ‘A</w:t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>+</w:t>
      </w:r>
      <w:r w:rsidR="0082137F" w:rsidRPr="00A627AC">
        <w:rPr>
          <w:rStyle w:val="Strong"/>
          <w:rFonts w:asciiTheme="minorHAnsi" w:hAnsiTheme="minorHAnsi" w:cstheme="minorHAnsi"/>
          <w:color w:val="000000" w:themeColor="text1"/>
        </w:rPr>
        <w:t>’ Grade</w:t>
      </w:r>
    </w:p>
    <w:p w:rsidR="008A43AD" w:rsidRPr="00230CD8" w:rsidRDefault="008A43AD" w:rsidP="00A627AC">
      <w:pPr>
        <w:spacing w:after="0" w:line="240" w:lineRule="auto"/>
        <w:ind w:firstLine="0"/>
        <w:jc w:val="center"/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82137F" w:rsidRPr="00A627AC" w:rsidRDefault="0082137F" w:rsidP="00A627AC">
      <w:pPr>
        <w:spacing w:after="0" w:line="240" w:lineRule="auto"/>
        <w:ind w:firstLine="0"/>
        <w:jc w:val="center"/>
        <w:rPr>
          <w:rStyle w:val="Strong"/>
          <w:rFonts w:asciiTheme="minorHAnsi" w:hAnsiTheme="minorHAnsi" w:cstheme="minorHAnsi"/>
          <w:color w:val="000000" w:themeColor="text1"/>
          <w:u w:val="single"/>
        </w:rPr>
      </w:pPr>
      <w:r w:rsidRPr="00A627AC">
        <w:rPr>
          <w:rStyle w:val="Strong"/>
          <w:rFonts w:asciiTheme="minorHAnsi" w:hAnsiTheme="minorHAnsi" w:cstheme="minorHAnsi"/>
          <w:color w:val="000000" w:themeColor="text1"/>
          <w:u w:val="single"/>
        </w:rPr>
        <w:t>NOTIFICATION</w:t>
      </w:r>
    </w:p>
    <w:p w:rsidR="0082137F" w:rsidRPr="00A627AC" w:rsidRDefault="0082137F" w:rsidP="00A627AC">
      <w:pPr>
        <w:spacing w:after="0" w:line="240" w:lineRule="auto"/>
        <w:ind w:firstLine="0"/>
        <w:rPr>
          <w:rFonts w:asciiTheme="minorHAnsi" w:hAnsiTheme="minorHAnsi" w:cstheme="minorHAnsi"/>
          <w:bCs/>
          <w:color w:val="000000" w:themeColor="text1"/>
        </w:rPr>
      </w:pPr>
    </w:p>
    <w:p w:rsidR="008A43AD" w:rsidRDefault="00517980" w:rsidP="0051798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continuation to the office notification </w:t>
      </w:r>
      <w:proofErr w:type="spellStart"/>
      <w:r>
        <w:rPr>
          <w:rFonts w:asciiTheme="minorHAnsi" w:hAnsiTheme="minorHAnsi" w:cstheme="minorHAnsi"/>
        </w:rPr>
        <w:t>Endst</w:t>
      </w:r>
      <w:proofErr w:type="spellEnd"/>
      <w:r>
        <w:rPr>
          <w:rFonts w:asciiTheme="minorHAnsi" w:hAnsiTheme="minorHAnsi" w:cstheme="minorHAnsi"/>
        </w:rPr>
        <w:t xml:space="preserve">. No. </w:t>
      </w:r>
      <w:r w:rsidRP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MDU/R-1/AE-5/2019/28921-29020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dated 14.8.2019</w:t>
      </w:r>
      <w:r w:rsidR="008A296E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and </w:t>
      </w:r>
      <w:r w:rsidR="008A296E" w:rsidRPr="008A296E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39872-39970 dated 13.09.2019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 it is notified for information of all concerned that</w:t>
      </w:r>
      <w:r w:rsidR="008A296E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on demand of the students</w:t>
      </w:r>
      <w:r w:rsidR="00945DE5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8A296E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the Vice chancellor has also permitted to grant a special chance to the </w:t>
      </w:r>
      <w:r w:rsid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reappear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students </w:t>
      </w:r>
      <w:r w:rsidR="008A296E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of below mentioned courses </w:t>
      </w:r>
      <w:r>
        <w:rPr>
          <w:rFonts w:asciiTheme="minorHAnsi" w:hAnsiTheme="minorHAnsi" w:cstheme="minorHAnsi"/>
        </w:rPr>
        <w:t xml:space="preserve">who </w:t>
      </w:r>
      <w:r w:rsidR="008A296E">
        <w:rPr>
          <w:rFonts w:asciiTheme="minorHAnsi" w:hAnsiTheme="minorHAnsi" w:cstheme="minorHAnsi"/>
        </w:rPr>
        <w:t xml:space="preserve">were registered for their respective courses between the year 2005 to 2013 but </w:t>
      </w:r>
      <w:r>
        <w:rPr>
          <w:rFonts w:asciiTheme="minorHAnsi" w:hAnsiTheme="minorHAnsi" w:cstheme="minorHAnsi"/>
        </w:rPr>
        <w:t xml:space="preserve">couldn’t </w:t>
      </w:r>
      <w:r w:rsidR="008A296E">
        <w:rPr>
          <w:rFonts w:asciiTheme="minorHAnsi" w:hAnsiTheme="minorHAnsi" w:cstheme="minorHAnsi"/>
        </w:rPr>
        <w:t>clear their reappear subject(s)/Degree</w:t>
      </w:r>
      <w:r w:rsidR="005D70C0">
        <w:rPr>
          <w:rFonts w:asciiTheme="minorHAnsi" w:hAnsiTheme="minorHAnsi" w:cstheme="minorHAnsi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580"/>
        <w:gridCol w:w="2564"/>
      </w:tblGrid>
      <w:tr w:rsidR="008A296E" w:rsidTr="005D70C0">
        <w:tc>
          <w:tcPr>
            <w:tcW w:w="1098" w:type="dxa"/>
          </w:tcPr>
          <w:p w:rsidR="008A296E" w:rsidRPr="008A296E" w:rsidRDefault="008A296E" w:rsidP="00393015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8A296E">
              <w:rPr>
                <w:rFonts w:asciiTheme="minorHAnsi" w:hAnsiTheme="minorHAnsi" w:cstheme="minorHAnsi"/>
                <w:b/>
                <w:bCs/>
              </w:rPr>
              <w:t xml:space="preserve">Sr. No. </w:t>
            </w:r>
          </w:p>
        </w:tc>
        <w:tc>
          <w:tcPr>
            <w:tcW w:w="5580" w:type="dxa"/>
          </w:tcPr>
          <w:p w:rsidR="008A296E" w:rsidRPr="008A296E" w:rsidRDefault="008A296E" w:rsidP="00393015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8A296E">
              <w:rPr>
                <w:rFonts w:asciiTheme="minorHAnsi" w:hAnsiTheme="minorHAnsi" w:cstheme="minorHAnsi"/>
                <w:b/>
                <w:bCs/>
              </w:rPr>
              <w:t>Name of Course</w:t>
            </w:r>
          </w:p>
        </w:tc>
        <w:tc>
          <w:tcPr>
            <w:tcW w:w="2564" w:type="dxa"/>
          </w:tcPr>
          <w:p w:rsidR="008A296E" w:rsidRPr="008A296E" w:rsidRDefault="008A296E" w:rsidP="00393015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8A296E">
              <w:rPr>
                <w:rFonts w:asciiTheme="minorHAnsi" w:hAnsiTheme="minorHAnsi" w:cstheme="minorHAnsi"/>
                <w:b/>
                <w:bCs/>
              </w:rPr>
              <w:t>Fee of special chance per Sem/Year</w:t>
            </w:r>
          </w:p>
        </w:tc>
      </w:tr>
      <w:tr w:rsidR="008A296E" w:rsidTr="005D70C0">
        <w:tc>
          <w:tcPr>
            <w:tcW w:w="1098" w:type="dxa"/>
          </w:tcPr>
          <w:p w:rsidR="008A296E" w:rsidRPr="008A296E" w:rsidRDefault="008A296E" w:rsidP="0039301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8A296E" w:rsidRDefault="008A296E" w:rsidP="00393015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MBA/MCA/BBA/BCA (through Distance Mode)</w:t>
            </w:r>
          </w:p>
        </w:tc>
        <w:tc>
          <w:tcPr>
            <w:tcW w:w="2564" w:type="dxa"/>
          </w:tcPr>
          <w:p w:rsidR="008A296E" w:rsidRDefault="008A296E" w:rsidP="00393015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Rs. 15000/-</w:t>
            </w:r>
            <w:r w:rsidR="005D70C0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="005D70C0">
              <w:rPr>
                <w:rFonts w:asciiTheme="minorHAnsi" w:hAnsiTheme="minorHAnsi" w:cstheme="minorHAnsi"/>
              </w:rPr>
              <w:t>sem</w:t>
            </w:r>
            <w:proofErr w:type="spellEnd"/>
            <w:r w:rsidR="005D70C0">
              <w:rPr>
                <w:rFonts w:asciiTheme="minorHAnsi" w:hAnsiTheme="minorHAnsi" w:cstheme="minorHAnsi"/>
              </w:rPr>
              <w:t>/year</w:t>
            </w:r>
          </w:p>
        </w:tc>
      </w:tr>
      <w:tr w:rsidR="008A296E" w:rsidTr="005D70C0">
        <w:tc>
          <w:tcPr>
            <w:tcW w:w="1098" w:type="dxa"/>
          </w:tcPr>
          <w:p w:rsidR="008A296E" w:rsidRPr="008A296E" w:rsidRDefault="008A296E" w:rsidP="0039301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8A296E" w:rsidRDefault="008A296E" w:rsidP="00393015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BPED/CPED/MPED</w:t>
            </w:r>
          </w:p>
        </w:tc>
        <w:tc>
          <w:tcPr>
            <w:tcW w:w="2564" w:type="dxa"/>
          </w:tcPr>
          <w:p w:rsidR="008A296E" w:rsidRPr="00910E38" w:rsidRDefault="008A296E" w:rsidP="00393015">
            <w:pPr>
              <w:spacing w:line="240" w:lineRule="auto"/>
              <w:ind w:firstLine="0"/>
              <w:rPr>
                <w:rFonts w:cstheme="minorHAnsi"/>
              </w:rPr>
            </w:pPr>
            <w:r w:rsidRPr="00910E38">
              <w:rPr>
                <w:rFonts w:asciiTheme="minorHAnsi" w:hAnsiTheme="minorHAnsi" w:cstheme="minorHAnsi"/>
              </w:rPr>
              <w:t>Rs. 15000/</w:t>
            </w:r>
            <w:r w:rsidR="005D70C0">
              <w:rPr>
                <w:rFonts w:asciiTheme="minorHAnsi" w:hAnsiTheme="minorHAnsi" w:cstheme="minorHAnsi"/>
              </w:rPr>
              <w:t xml:space="preserve">- per </w:t>
            </w:r>
            <w:proofErr w:type="spellStart"/>
            <w:r w:rsidR="005D70C0">
              <w:rPr>
                <w:rFonts w:asciiTheme="minorHAnsi" w:hAnsiTheme="minorHAnsi" w:cstheme="minorHAnsi"/>
              </w:rPr>
              <w:t>sem</w:t>
            </w:r>
            <w:proofErr w:type="spellEnd"/>
            <w:r w:rsidR="005D70C0">
              <w:rPr>
                <w:rFonts w:asciiTheme="minorHAnsi" w:hAnsiTheme="minorHAnsi" w:cstheme="minorHAnsi"/>
              </w:rPr>
              <w:t>/year</w:t>
            </w:r>
          </w:p>
        </w:tc>
      </w:tr>
      <w:tr w:rsidR="008A296E" w:rsidTr="005D70C0">
        <w:tc>
          <w:tcPr>
            <w:tcW w:w="1098" w:type="dxa"/>
          </w:tcPr>
          <w:p w:rsidR="008A296E" w:rsidRPr="008A296E" w:rsidRDefault="008A296E" w:rsidP="0039301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8A296E" w:rsidRDefault="008A296E" w:rsidP="00393015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BJMC/MJMC/B.LIB and M. Lib</w:t>
            </w:r>
          </w:p>
        </w:tc>
        <w:tc>
          <w:tcPr>
            <w:tcW w:w="2564" w:type="dxa"/>
          </w:tcPr>
          <w:p w:rsidR="008A296E" w:rsidRPr="00910E38" w:rsidRDefault="008A296E" w:rsidP="00393015">
            <w:pPr>
              <w:spacing w:line="240" w:lineRule="auto"/>
              <w:ind w:firstLine="0"/>
              <w:rPr>
                <w:rFonts w:cstheme="minorHAnsi"/>
              </w:rPr>
            </w:pPr>
            <w:r w:rsidRPr="00910E38">
              <w:rPr>
                <w:rFonts w:asciiTheme="minorHAnsi" w:hAnsiTheme="minorHAnsi" w:cstheme="minorHAnsi"/>
              </w:rPr>
              <w:t>Rs. 15000/</w:t>
            </w:r>
            <w:r w:rsidR="005D70C0">
              <w:rPr>
                <w:rFonts w:asciiTheme="minorHAnsi" w:hAnsiTheme="minorHAnsi" w:cstheme="minorHAnsi"/>
              </w:rPr>
              <w:t xml:space="preserve">- per </w:t>
            </w:r>
            <w:proofErr w:type="spellStart"/>
            <w:r w:rsidR="005D70C0">
              <w:rPr>
                <w:rFonts w:asciiTheme="minorHAnsi" w:hAnsiTheme="minorHAnsi" w:cstheme="minorHAnsi"/>
              </w:rPr>
              <w:t>sem</w:t>
            </w:r>
            <w:proofErr w:type="spellEnd"/>
            <w:r w:rsidR="005D70C0">
              <w:rPr>
                <w:rFonts w:asciiTheme="minorHAnsi" w:hAnsiTheme="minorHAnsi" w:cstheme="minorHAnsi"/>
              </w:rPr>
              <w:t>/year</w:t>
            </w:r>
          </w:p>
        </w:tc>
      </w:tr>
    </w:tbl>
    <w:p w:rsidR="00393015" w:rsidRPr="00230CD8" w:rsidRDefault="00393015" w:rsidP="00517980">
      <w:pPr>
        <w:spacing w:after="0"/>
        <w:rPr>
          <w:rFonts w:asciiTheme="minorHAnsi" w:hAnsiTheme="minorHAnsi" w:cstheme="minorHAnsi"/>
          <w:sz w:val="10"/>
          <w:szCs w:val="10"/>
        </w:rPr>
      </w:pPr>
    </w:p>
    <w:p w:rsidR="005D70C0" w:rsidRDefault="005D70C0" w:rsidP="0051798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criterian</w:t>
      </w:r>
      <w:proofErr w:type="spellEnd"/>
      <w:r>
        <w:rPr>
          <w:rFonts w:asciiTheme="minorHAnsi" w:hAnsiTheme="minorHAnsi" w:cstheme="minorHAnsi"/>
        </w:rPr>
        <w:t xml:space="preserve"> for submission of examination form and other conditions will remain same as already notified in the notification </w:t>
      </w:r>
      <w:proofErr w:type="gramStart"/>
      <w:r>
        <w:rPr>
          <w:rFonts w:asciiTheme="minorHAnsi" w:hAnsiTheme="minorHAnsi" w:cstheme="minorHAnsi"/>
        </w:rPr>
        <w:t>No</w:t>
      </w:r>
      <w:proofErr w:type="gramEnd"/>
      <w:r>
        <w:rPr>
          <w:rFonts w:asciiTheme="minorHAnsi" w:hAnsiTheme="minorHAnsi" w:cstheme="minorHAnsi"/>
        </w:rPr>
        <w:t xml:space="preserve">. </w:t>
      </w:r>
      <w:r w:rsidRP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MDU/R-1/AE-5/2019/28921-29020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 xml:space="preserve">dated 14.8.2019. The exam form </w:t>
      </w:r>
      <w:proofErr w:type="spellStart"/>
      <w:r>
        <w:rPr>
          <w:rFonts w:asciiTheme="minorHAnsi" w:hAnsiTheme="minorHAnsi" w:cstheme="minorHAnsi"/>
        </w:rPr>
        <w:t>alongwith</w:t>
      </w:r>
      <w:proofErr w:type="spellEnd"/>
      <w:r>
        <w:rPr>
          <w:rFonts w:asciiTheme="minorHAnsi" w:hAnsiTheme="minorHAnsi" w:cstheme="minorHAnsi"/>
        </w:rPr>
        <w:t xml:space="preserve"> fee shall be filled up through online mode latest by 23.09.2019.</w:t>
      </w:r>
    </w:p>
    <w:p w:rsidR="005D70C0" w:rsidRPr="00A627AC" w:rsidRDefault="005D70C0" w:rsidP="0051798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Further, it is also clarified that the students of the courses mentioned at Sr. No. 1 in the above table, will have to appear as per subjective question paper of the current syllabus in their respective reappear s</w:t>
      </w:r>
      <w:r w:rsidR="00945DE5">
        <w:rPr>
          <w:rFonts w:asciiTheme="minorHAnsi" w:hAnsiTheme="minorHAnsi" w:cstheme="minorHAnsi"/>
        </w:rPr>
        <w:t>ubject</w:t>
      </w:r>
      <w:r>
        <w:rPr>
          <w:rFonts w:asciiTheme="minorHAnsi" w:hAnsiTheme="minorHAnsi" w:cstheme="minorHAnsi"/>
        </w:rPr>
        <w:t xml:space="preserve">(s). </w:t>
      </w:r>
    </w:p>
    <w:p w:rsidR="008A43AD" w:rsidRPr="00A627AC" w:rsidRDefault="008A43AD" w:rsidP="00A627AC">
      <w:pPr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="0082137F" w:rsidRPr="00A627AC" w:rsidRDefault="0082137F" w:rsidP="00944676">
      <w:pPr>
        <w:spacing w:after="0" w:line="240" w:lineRule="auto"/>
        <w:ind w:left="360" w:firstLine="0"/>
        <w:jc w:val="right"/>
        <w:rPr>
          <w:rFonts w:asciiTheme="minorHAnsi" w:hAnsiTheme="minorHAnsi" w:cstheme="minorHAnsi"/>
        </w:rPr>
      </w:pP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  <w:t xml:space="preserve"> </w:t>
      </w:r>
      <w:r w:rsidRPr="00A627AC">
        <w:rPr>
          <w:rFonts w:asciiTheme="minorHAnsi" w:hAnsiTheme="minorHAnsi" w:cstheme="minorHAnsi"/>
        </w:rPr>
        <w:tab/>
      </w:r>
      <w:r w:rsidRPr="00A627AC">
        <w:rPr>
          <w:rFonts w:asciiTheme="minorHAnsi" w:hAnsiTheme="minorHAnsi" w:cstheme="minorHAnsi"/>
        </w:rPr>
        <w:tab/>
        <w:t>CONTROLLER OF EXAMINATIONS</w:t>
      </w:r>
    </w:p>
    <w:p w:rsidR="0082137F" w:rsidRPr="00A627AC" w:rsidRDefault="0082137F" w:rsidP="00A627AC">
      <w:pPr>
        <w:spacing w:after="0" w:line="240" w:lineRule="auto"/>
        <w:ind w:left="360" w:firstLine="0"/>
        <w:rPr>
          <w:rStyle w:val="Strong"/>
          <w:rFonts w:asciiTheme="minorHAnsi" w:hAnsiTheme="minorHAnsi" w:cstheme="minorHAnsi"/>
          <w:b w:val="0"/>
          <w:bCs w:val="0"/>
        </w:rPr>
      </w:pPr>
    </w:p>
    <w:p w:rsidR="008A43AD" w:rsidRPr="00A627AC" w:rsidRDefault="008A43AD" w:rsidP="00A627AC">
      <w:pPr>
        <w:spacing w:after="0" w:line="240" w:lineRule="auto"/>
        <w:ind w:firstLine="36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8"/>
          <w:szCs w:val="8"/>
        </w:rPr>
      </w:pPr>
    </w:p>
    <w:p w:rsidR="0082137F" w:rsidRPr="00A627AC" w:rsidRDefault="0082137F" w:rsidP="00A627AC">
      <w:pPr>
        <w:spacing w:after="0" w:line="240" w:lineRule="auto"/>
        <w:ind w:firstLine="360"/>
        <w:rPr>
          <w:rStyle w:val="Strong"/>
          <w:rFonts w:asciiTheme="minorHAnsi" w:hAnsiTheme="minorHAnsi" w:cstheme="minorHAnsi"/>
          <w:color w:val="000000" w:themeColor="text1"/>
        </w:rPr>
      </w:pPr>
      <w:proofErr w:type="spellStart"/>
      <w:r w:rsidRPr="00A627AC">
        <w:rPr>
          <w:rStyle w:val="Strong"/>
          <w:rFonts w:asciiTheme="minorHAnsi" w:hAnsiTheme="minorHAnsi" w:cstheme="minorHAnsi"/>
          <w:color w:val="000000" w:themeColor="text1"/>
        </w:rPr>
        <w:t>Endst</w:t>
      </w:r>
      <w:proofErr w:type="spellEnd"/>
      <w:r w:rsidRPr="00A627AC">
        <w:rPr>
          <w:rStyle w:val="Strong"/>
          <w:rFonts w:asciiTheme="minorHAnsi" w:hAnsiTheme="minorHAnsi" w:cstheme="minorHAnsi"/>
          <w:color w:val="000000" w:themeColor="text1"/>
        </w:rPr>
        <w:t>. No. MDU/R-1/AE-</w:t>
      </w:r>
      <w:r w:rsidR="008A43AD" w:rsidRPr="00A627AC">
        <w:rPr>
          <w:rStyle w:val="Strong"/>
          <w:rFonts w:asciiTheme="minorHAnsi" w:hAnsiTheme="minorHAnsi" w:cstheme="minorHAnsi"/>
          <w:color w:val="000000" w:themeColor="text1"/>
        </w:rPr>
        <w:t>5</w:t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>/201</w:t>
      </w:r>
      <w:r w:rsidR="008A43AD" w:rsidRPr="00A627AC">
        <w:rPr>
          <w:rStyle w:val="Strong"/>
          <w:rFonts w:asciiTheme="minorHAnsi" w:hAnsiTheme="minorHAnsi" w:cstheme="minorHAnsi"/>
          <w:color w:val="000000" w:themeColor="text1"/>
        </w:rPr>
        <w:t>9/</w:t>
      </w:r>
      <w:r w:rsidR="00AB77C4">
        <w:rPr>
          <w:rStyle w:val="Strong"/>
          <w:rFonts w:asciiTheme="minorHAnsi" w:hAnsiTheme="minorHAnsi" w:cstheme="minorHAnsi"/>
          <w:color w:val="000000" w:themeColor="text1"/>
        </w:rPr>
        <w:t>40076-40180</w:t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 xml:space="preserve"> </w:t>
      </w:r>
      <w:r w:rsidR="00975490">
        <w:rPr>
          <w:rStyle w:val="Strong"/>
          <w:rFonts w:asciiTheme="minorHAnsi" w:hAnsiTheme="minorHAnsi" w:cstheme="minorHAnsi"/>
          <w:color w:val="000000" w:themeColor="text1"/>
        </w:rPr>
        <w:t xml:space="preserve">             </w:t>
      </w:r>
      <w:r w:rsidRPr="00A627AC">
        <w:rPr>
          <w:rStyle w:val="Strong"/>
          <w:rFonts w:asciiTheme="minorHAnsi" w:hAnsiTheme="minorHAnsi" w:cstheme="minorHAnsi"/>
          <w:color w:val="000000" w:themeColor="text1"/>
        </w:rPr>
        <w:t xml:space="preserve">Dated: </w:t>
      </w:r>
      <w:r w:rsidR="007C7543">
        <w:rPr>
          <w:rStyle w:val="Strong"/>
          <w:rFonts w:asciiTheme="minorHAnsi" w:hAnsiTheme="minorHAnsi" w:cstheme="minorHAnsi"/>
          <w:color w:val="000000" w:themeColor="text1"/>
        </w:rPr>
        <w:t>1</w:t>
      </w:r>
      <w:r w:rsidR="00230CD8">
        <w:rPr>
          <w:rStyle w:val="Strong"/>
          <w:rFonts w:asciiTheme="minorHAnsi" w:hAnsiTheme="minorHAnsi" w:cstheme="minorHAnsi"/>
          <w:color w:val="000000" w:themeColor="text1"/>
        </w:rPr>
        <w:t>6</w:t>
      </w:r>
      <w:r w:rsidR="007C7543">
        <w:rPr>
          <w:rStyle w:val="Strong"/>
          <w:rFonts w:asciiTheme="minorHAnsi" w:hAnsiTheme="minorHAnsi" w:cstheme="minorHAnsi"/>
          <w:color w:val="000000" w:themeColor="text1"/>
        </w:rPr>
        <w:t>.09.2019</w:t>
      </w:r>
    </w:p>
    <w:p w:rsidR="00A627AC" w:rsidRPr="00230CD8" w:rsidRDefault="00A627AC" w:rsidP="00A627AC">
      <w:pPr>
        <w:spacing w:after="0" w:line="240" w:lineRule="auto"/>
        <w:ind w:firstLine="36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14"/>
          <w:szCs w:val="14"/>
        </w:rPr>
      </w:pPr>
    </w:p>
    <w:p w:rsidR="0082137F" w:rsidRPr="00A627AC" w:rsidRDefault="0082137F" w:rsidP="00A627AC">
      <w:pPr>
        <w:spacing w:after="0" w:line="240" w:lineRule="auto"/>
        <w:ind w:firstLine="36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Copy of the above is forwarded to the following for information and necessary action:</w:t>
      </w:r>
    </w:p>
    <w:p w:rsidR="00B85FC1" w:rsidRDefault="00B85FC1" w:rsidP="00B85FC1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All H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ead of University Teaching Departments</w:t>
      </w:r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M.D. University,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727ABD" w:rsidRPr="00A627AC" w:rsidRDefault="00727ABD" w:rsidP="00727ABD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All the Principals of the affiliated colleges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of</w:t>
      </w: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M.D. University,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517980" w:rsidRPr="00B85FC1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Director, Computer Centre, M.D. University, </w:t>
      </w:r>
      <w:proofErr w:type="spellStart"/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B85FC1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with the request to take further necessary action immediately under intimation to the Controller of Examinations. </w:t>
      </w:r>
    </w:p>
    <w:p w:rsidR="00517980" w:rsidRPr="00727ABD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727ABD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Director, Public Relation, M.D. University, </w:t>
      </w:r>
      <w:proofErr w:type="spellStart"/>
      <w:r w:rsidRPr="00727ABD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727ABD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with the request to give it wide publicity (through print media) without incurring any expenditure.</w:t>
      </w:r>
    </w:p>
    <w:p w:rsidR="00517980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Director, </w:t>
      </w:r>
      <w:r w:rsidR="00393015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DDE</w:t>
      </w: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393015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M.D. University,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517980" w:rsidRPr="00A627AC" w:rsidRDefault="006146C4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Dy. Registrar/</w:t>
      </w:r>
      <w:proofErr w:type="spellStart"/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Asstt</w:t>
      </w:r>
      <w:proofErr w:type="spellEnd"/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 Registrar</w:t>
      </w:r>
      <w:r w:rsid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393015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(Secrecy, Conduct, Re-evaluation, </w:t>
      </w:r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R-II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, </w:t>
      </w:r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R-III</w:t>
      </w:r>
      <w:r w:rsid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393015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R-IV Branches)</w:t>
      </w:r>
      <w:r w:rsidR="00517980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M.D. University, </w:t>
      </w:r>
      <w:proofErr w:type="spellStart"/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="00517980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517980" w:rsidRPr="00A627AC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O.S.D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to V.C. (for kind information of the Vice-Chancellor), M.D. University,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517980" w:rsidRPr="00A627AC" w:rsidRDefault="00517980" w:rsidP="0051798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P.A. to Registrar/Controller of Examinations (for kind information of the Registrar and the Controller of Examination respectively), M.D. University, </w:t>
      </w:r>
      <w:proofErr w:type="spellStart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Rohtak</w:t>
      </w:r>
      <w:proofErr w:type="spellEnd"/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82137F" w:rsidRPr="00A627AC" w:rsidRDefault="0082137F" w:rsidP="00A627AC">
      <w:pPr>
        <w:pStyle w:val="ListParagraph"/>
        <w:spacing w:after="0" w:line="240" w:lineRule="auto"/>
        <w:ind w:left="810" w:firstLine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</w:p>
    <w:p w:rsidR="00A627AC" w:rsidRDefault="0082137F" w:rsidP="00230CD8">
      <w:p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491A5D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           </w:t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r w:rsidR="00230CD8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ab/>
      </w:r>
      <w:proofErr w:type="spellStart"/>
      <w:proofErr w:type="gramStart"/>
      <w:r w:rsidR="00E95C86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Sd</w:t>
      </w:r>
      <w:proofErr w:type="spellEnd"/>
      <w:proofErr w:type="gramEnd"/>
      <w:r w:rsidR="00E95C86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/-</w:t>
      </w:r>
    </w:p>
    <w:p w:rsidR="0087222A" w:rsidRDefault="008A43AD" w:rsidP="00944676">
      <w:pPr>
        <w:spacing w:after="0" w:line="240" w:lineRule="auto"/>
        <w:ind w:left="5760" w:firstLine="720"/>
        <w:jc w:val="right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r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Asst. Registrar </w:t>
      </w:r>
      <w:r w:rsidR="0082137F" w:rsidRPr="00A627AC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(R-1)</w:t>
      </w:r>
    </w:p>
    <w:sectPr w:rsidR="0087222A" w:rsidSect="00230CD8">
      <w:pgSz w:w="11906" w:h="16838"/>
      <w:pgMar w:top="90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2313"/>
    <w:multiLevelType w:val="hybridMultilevel"/>
    <w:tmpl w:val="C81EA4DC"/>
    <w:lvl w:ilvl="0" w:tplc="4C06FE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6C1CD1"/>
    <w:multiLevelType w:val="hybridMultilevel"/>
    <w:tmpl w:val="87EC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4947"/>
    <w:multiLevelType w:val="hybridMultilevel"/>
    <w:tmpl w:val="CF349094"/>
    <w:lvl w:ilvl="0" w:tplc="020276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25B5"/>
    <w:multiLevelType w:val="hybridMultilevel"/>
    <w:tmpl w:val="E01883FE"/>
    <w:lvl w:ilvl="0" w:tplc="29CE084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3E57"/>
    <w:multiLevelType w:val="hybridMultilevel"/>
    <w:tmpl w:val="7EF6252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3E5690"/>
    <w:multiLevelType w:val="hybridMultilevel"/>
    <w:tmpl w:val="FDD69394"/>
    <w:lvl w:ilvl="0" w:tplc="1E9C9CC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F"/>
    <w:rsid w:val="000358BC"/>
    <w:rsid w:val="000B1961"/>
    <w:rsid w:val="00114754"/>
    <w:rsid w:val="00115D61"/>
    <w:rsid w:val="00230CD8"/>
    <w:rsid w:val="00234A0A"/>
    <w:rsid w:val="00284EC5"/>
    <w:rsid w:val="002B233C"/>
    <w:rsid w:val="002E5273"/>
    <w:rsid w:val="00393015"/>
    <w:rsid w:val="00456078"/>
    <w:rsid w:val="00491A5D"/>
    <w:rsid w:val="00517980"/>
    <w:rsid w:val="005D70C0"/>
    <w:rsid w:val="006146C4"/>
    <w:rsid w:val="00622A25"/>
    <w:rsid w:val="00682ED3"/>
    <w:rsid w:val="006F5609"/>
    <w:rsid w:val="00727ABD"/>
    <w:rsid w:val="00754A40"/>
    <w:rsid w:val="00777825"/>
    <w:rsid w:val="007C7543"/>
    <w:rsid w:val="007D33B2"/>
    <w:rsid w:val="0082137F"/>
    <w:rsid w:val="0087222A"/>
    <w:rsid w:val="008A296E"/>
    <w:rsid w:val="008A43AD"/>
    <w:rsid w:val="008B35D6"/>
    <w:rsid w:val="008C6FFC"/>
    <w:rsid w:val="00933E89"/>
    <w:rsid w:val="00944676"/>
    <w:rsid w:val="00945DE5"/>
    <w:rsid w:val="00975490"/>
    <w:rsid w:val="009A420E"/>
    <w:rsid w:val="00A052B5"/>
    <w:rsid w:val="00A627AC"/>
    <w:rsid w:val="00AB77C4"/>
    <w:rsid w:val="00B85FC1"/>
    <w:rsid w:val="00BD0EC9"/>
    <w:rsid w:val="00C842A3"/>
    <w:rsid w:val="00CA00AB"/>
    <w:rsid w:val="00CF73F3"/>
    <w:rsid w:val="00D43670"/>
    <w:rsid w:val="00D5767C"/>
    <w:rsid w:val="00DD43FA"/>
    <w:rsid w:val="00E11616"/>
    <w:rsid w:val="00E95C86"/>
    <w:rsid w:val="00F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7A2F2-12CD-4045-B7B7-0C178E8A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7F"/>
    <w:pPr>
      <w:spacing w:line="36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7F"/>
    <w:pPr>
      <w:ind w:left="720"/>
      <w:contextualSpacing/>
    </w:pPr>
  </w:style>
  <w:style w:type="character" w:styleId="Strong">
    <w:name w:val="Strong"/>
    <w:uiPriority w:val="22"/>
    <w:qFormat/>
    <w:rsid w:val="0082137F"/>
    <w:rPr>
      <w:b/>
      <w:bCs/>
    </w:rPr>
  </w:style>
  <w:style w:type="table" w:styleId="TableGrid">
    <w:name w:val="Table Grid"/>
    <w:basedOn w:val="TableNormal"/>
    <w:uiPriority w:val="59"/>
    <w:rsid w:val="00BD0EC9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Govind Saran</cp:lastModifiedBy>
  <cp:revision>2</cp:revision>
  <cp:lastPrinted>2019-09-16T09:47:00Z</cp:lastPrinted>
  <dcterms:created xsi:type="dcterms:W3CDTF">2019-09-16T11:21:00Z</dcterms:created>
  <dcterms:modified xsi:type="dcterms:W3CDTF">2019-09-16T11:21:00Z</dcterms:modified>
</cp:coreProperties>
</file>